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B4" w:rsidRPr="00B910CD" w:rsidRDefault="009237B4" w:rsidP="009237B4">
      <w:pPr>
        <w:pStyle w:val="a5"/>
        <w:rPr>
          <w:rFonts w:eastAsia="Times New Roman"/>
          <w:b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            </w:t>
      </w:r>
      <w:r w:rsidRPr="00B910CD">
        <w:rPr>
          <w:rFonts w:eastAsia="Times New Roman"/>
          <w:b/>
          <w:sz w:val="36"/>
          <w:szCs w:val="36"/>
        </w:rPr>
        <w:t xml:space="preserve">Перечень программ и технологий реализуемых </w:t>
      </w:r>
    </w:p>
    <w:p w:rsidR="009237B4" w:rsidRPr="00B910CD" w:rsidRDefault="009237B4" w:rsidP="009237B4">
      <w:pPr>
        <w:pStyle w:val="a5"/>
        <w:rPr>
          <w:rFonts w:eastAsia="Times New Roman"/>
          <w:b/>
          <w:sz w:val="36"/>
          <w:szCs w:val="36"/>
        </w:rPr>
      </w:pPr>
      <w:r w:rsidRPr="00B910CD">
        <w:rPr>
          <w:rFonts w:eastAsia="Times New Roman"/>
          <w:b/>
          <w:sz w:val="36"/>
          <w:szCs w:val="36"/>
        </w:rPr>
        <w:t xml:space="preserve">                    МБДОУ «Детский сад №34 «Аленушка»</w:t>
      </w:r>
    </w:p>
    <w:tbl>
      <w:tblPr>
        <w:tblStyle w:val="a3"/>
        <w:tblpPr w:leftFromText="180" w:rightFromText="180" w:vertAnchor="page" w:horzAnchor="margin" w:tblpX="-111" w:tblpY="3991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b/>
              </w:rPr>
            </w:pPr>
            <w:r w:rsidRPr="00BC1B9C">
              <w:rPr>
                <w:b/>
              </w:rPr>
              <w:t>Программы и технологии</w:t>
            </w:r>
          </w:p>
        </w:tc>
        <w:tc>
          <w:tcPr>
            <w:tcW w:w="3367" w:type="dxa"/>
          </w:tcPr>
          <w:p w:rsidR="009237B4" w:rsidRPr="00BC1B9C" w:rsidRDefault="009237B4" w:rsidP="00D528CB">
            <w:pPr>
              <w:pStyle w:val="a5"/>
              <w:rPr>
                <w:b/>
              </w:rPr>
            </w:pPr>
            <w:r w:rsidRPr="00BC1B9C">
              <w:rPr>
                <w:b/>
              </w:rPr>
              <w:t xml:space="preserve">Численность воспитанников обучающихся </w:t>
            </w:r>
            <w:r w:rsidR="00931480">
              <w:rPr>
                <w:b/>
              </w:rPr>
              <w:t>по этим программам на 01.09.201</w:t>
            </w:r>
            <w:r w:rsidR="00931480" w:rsidRPr="00931480">
              <w:rPr>
                <w:b/>
              </w:rPr>
              <w:t>9</w:t>
            </w:r>
            <w:r w:rsidRPr="00BC1B9C">
              <w:rPr>
                <w:b/>
              </w:rPr>
              <w:t>г.</w:t>
            </w:r>
          </w:p>
        </w:tc>
      </w:tr>
      <w:tr w:rsidR="009237B4" w:rsidRPr="00B910CD" w:rsidTr="00D528CB">
        <w:trPr>
          <w:trHeight w:val="547"/>
        </w:trPr>
        <w:tc>
          <w:tcPr>
            <w:tcW w:w="9571" w:type="dxa"/>
            <w:gridSpan w:val="2"/>
          </w:tcPr>
          <w:p w:rsidR="009237B4" w:rsidRPr="00BC1B9C" w:rsidRDefault="009237B4" w:rsidP="00D528CB">
            <w:pPr>
              <w:pStyle w:val="a5"/>
              <w:rPr>
                <w:b/>
              </w:rPr>
            </w:pPr>
            <w:r w:rsidRPr="00BC1B9C">
              <w:rPr>
                <w:b/>
              </w:rPr>
              <w:t xml:space="preserve">                                                        Образовательная программа  </w:t>
            </w:r>
          </w:p>
        </w:tc>
      </w:tr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rFonts w:ascii="Times New Roman" w:hAnsi="Times New Roman"/>
                <w:b/>
              </w:rPr>
            </w:pPr>
            <w:r w:rsidRPr="00BC1B9C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Основная образовательная программа дошкольного образования «От рождения до школы»</w:t>
            </w:r>
          </w:p>
          <w:p w:rsidR="009237B4" w:rsidRPr="00B910CD" w:rsidRDefault="009237B4" w:rsidP="00D528CB">
            <w:pPr>
              <w:pStyle w:val="a5"/>
              <w:rPr>
                <w:sz w:val="20"/>
                <w:szCs w:val="20"/>
              </w:rPr>
            </w:pPr>
            <w:r w:rsidRPr="00BC1B9C">
              <w:rPr>
                <w:b/>
                <w:sz w:val="20"/>
                <w:szCs w:val="20"/>
              </w:rPr>
              <w:t xml:space="preserve">Под редакцией </w:t>
            </w:r>
            <w:proofErr w:type="spellStart"/>
            <w:r w:rsidRPr="00BC1B9C">
              <w:rPr>
                <w:b/>
                <w:sz w:val="20"/>
                <w:szCs w:val="20"/>
              </w:rPr>
              <w:t>Н.Е.Вераксы</w:t>
            </w:r>
            <w:proofErr w:type="spellEnd"/>
            <w:r w:rsidRPr="00BC1B9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B9C">
              <w:rPr>
                <w:b/>
                <w:sz w:val="20"/>
                <w:szCs w:val="20"/>
              </w:rPr>
              <w:t>Т.С.Комаровой</w:t>
            </w:r>
            <w:proofErr w:type="spellEnd"/>
            <w:r w:rsidRPr="00BC1B9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BC1B9C">
              <w:rPr>
                <w:b/>
                <w:sz w:val="20"/>
                <w:szCs w:val="20"/>
              </w:rPr>
              <w:t>М.А.Васильевой</w:t>
            </w:r>
            <w:proofErr w:type="spellEnd"/>
            <w:r w:rsidRPr="00B910CD">
              <w:rPr>
                <w:sz w:val="20"/>
                <w:szCs w:val="20"/>
              </w:rPr>
              <w:t xml:space="preserve"> является инновационным образовательным программным документом для дошкольных учреждений. Ведущей целью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      </w:r>
          </w:p>
          <w:p w:rsidR="009237B4" w:rsidRPr="00B910CD" w:rsidRDefault="009237B4" w:rsidP="00D528CB">
            <w:pPr>
              <w:pStyle w:val="a5"/>
            </w:pPr>
            <w:r w:rsidRPr="00B910CD">
              <w:rPr>
                <w:sz w:val="20"/>
                <w:szCs w:val="20"/>
              </w:rPr>
              <w:t>Особое внимание уделяется развитию личности ребенка, сохранению и укреплению здоровья,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      </w:r>
            <w:r w:rsidRPr="00B910CD">
              <w:rPr>
                <w:sz w:val="20"/>
                <w:szCs w:val="20"/>
              </w:rPr>
              <w:br/>
            </w:r>
            <w:r w:rsidRPr="00B910CD">
              <w:rPr>
                <w:sz w:val="20"/>
                <w:szCs w:val="20"/>
              </w:rPr>
              <w:br/>
            </w:r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</w:pPr>
            <w:r w:rsidRPr="00B910CD">
              <w:t xml:space="preserve">                            </w:t>
            </w: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31480" w:rsidP="00D528CB">
            <w:pPr>
              <w:pStyle w:val="a5"/>
            </w:pPr>
            <w:r>
              <w:t xml:space="preserve">                             46</w:t>
            </w:r>
          </w:p>
        </w:tc>
      </w:tr>
      <w:tr w:rsidR="009237B4" w:rsidRPr="00B910CD" w:rsidTr="00D528CB">
        <w:trPr>
          <w:trHeight w:val="547"/>
        </w:trPr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9237B4" w:rsidRPr="00BC1B9C" w:rsidRDefault="009237B4" w:rsidP="00D528CB">
            <w:pPr>
              <w:pStyle w:val="a5"/>
              <w:rPr>
                <w:b/>
              </w:rPr>
            </w:pPr>
            <w:r w:rsidRPr="00BC1B9C">
              <w:rPr>
                <w:b/>
              </w:rPr>
              <w:t xml:space="preserve">                                                      Парциальные программы</w:t>
            </w:r>
          </w:p>
        </w:tc>
      </w:tr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1B9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 дошкольного образования «Наш дом-природа» Н. А. Рыжовой</w:t>
            </w:r>
          </w:p>
          <w:p w:rsidR="009237B4" w:rsidRPr="00B910CD" w:rsidRDefault="009237B4" w:rsidP="00D528C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0CD">
              <w:rPr>
                <w:rFonts w:ascii="Times New Roman" w:eastAsia="Times New Roman" w:hAnsi="Times New Roman"/>
                <w:sz w:val="20"/>
                <w:szCs w:val="20"/>
              </w:rPr>
              <w:t>Основная цель программы – воспитание с первых лет жизни гуманной, социально-активной, творческой личности, способной понимать и любить окружающий мир, природу и бережно относиться к ним.</w:t>
            </w:r>
          </w:p>
          <w:p w:rsidR="009237B4" w:rsidRPr="00B910CD" w:rsidRDefault="009237B4" w:rsidP="00D528CB">
            <w:pPr>
              <w:pStyle w:val="a5"/>
            </w:pPr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B43E42" w:rsidP="00D528CB">
            <w:pPr>
              <w:pStyle w:val="a5"/>
            </w:pPr>
            <w:r>
              <w:t xml:space="preserve">                            </w:t>
            </w:r>
          </w:p>
        </w:tc>
      </w:tr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1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Программа дошкольного образования </w:t>
            </w:r>
          </w:p>
          <w:p w:rsidR="009237B4" w:rsidRPr="00B910CD" w:rsidRDefault="009237B4" w:rsidP="00D528C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1B9C">
              <w:rPr>
                <w:rFonts w:ascii="Times New Roman" w:eastAsia="Times New Roman" w:hAnsi="Times New Roman"/>
                <w:b/>
                <w:sz w:val="20"/>
                <w:szCs w:val="20"/>
              </w:rPr>
              <w:t>«Цветные ладошки»  - И.А. Лыковой</w:t>
            </w:r>
          </w:p>
          <w:p w:rsidR="009237B4" w:rsidRPr="00B910CD" w:rsidRDefault="009237B4" w:rsidP="00D528CB">
            <w:pPr>
              <w:pStyle w:val="a5"/>
            </w:pPr>
            <w:r w:rsidRPr="00B910CD">
              <w:rPr>
                <w:rFonts w:ascii="Times New Roman" w:hAnsi="Times New Roman"/>
                <w:sz w:val="20"/>
                <w:szCs w:val="20"/>
              </w:rPr>
              <w:t xml:space="preserve"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 </w:t>
            </w:r>
            <w:r w:rsidRPr="00B910CD">
              <w:rPr>
                <w:rFonts w:ascii="Times New Roman" w:hAnsi="Times New Roman"/>
                <w:sz w:val="20"/>
                <w:szCs w:val="20"/>
              </w:rPr>
              <w:br/>
              <w:t xml:space="preserve">Особенность программы заключается в том, что она основана на результатах многолетних научных исследований развития музыкальных способностей. </w:t>
            </w:r>
            <w:r w:rsidRPr="00B910CD">
              <w:rPr>
                <w:rFonts w:ascii="Times New Roman" w:hAnsi="Times New Roman"/>
                <w:sz w:val="20"/>
                <w:szCs w:val="20"/>
              </w:rPr>
              <w:br/>
              <w:t>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</w:t>
            </w:r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31480" w:rsidP="00D528CB">
            <w:pPr>
              <w:pStyle w:val="a5"/>
            </w:pPr>
            <w:r>
              <w:t xml:space="preserve">                            46</w:t>
            </w:r>
          </w:p>
        </w:tc>
      </w:tr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1B9C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Программа дошкольного образования «Театр физического воспитания и оздоровления детей дошкольного и младшего школьного возраста»-  автор Н.Н. Ефименко</w:t>
            </w:r>
          </w:p>
          <w:p w:rsidR="009237B4" w:rsidRPr="00B910CD" w:rsidRDefault="009237B4" w:rsidP="00D528CB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B910CD">
              <w:rPr>
                <w:sz w:val="20"/>
                <w:szCs w:val="20"/>
              </w:rPr>
              <w:t xml:space="preserve">Цель и задачи программы: основополагающей целью является – создание таких двигательно-игровых условий, при которых ребенок </w:t>
            </w:r>
            <w:r w:rsidRPr="00B910CD">
              <w:rPr>
                <w:sz w:val="20"/>
                <w:szCs w:val="20"/>
              </w:rPr>
              <w:lastRenderedPageBreak/>
              <w:t>под руководством взрослого сможет в соответствии с эволюционной логикой освоить базовую двигательную программу, что обеспечит предпосылки для наиболее эффективного психофизического созревания и заложит основы дальнейшего гармонического развития личности.</w:t>
            </w:r>
          </w:p>
          <w:p w:rsidR="009237B4" w:rsidRPr="00B910CD" w:rsidRDefault="009237B4" w:rsidP="00D528C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37B4" w:rsidRPr="00B910CD" w:rsidRDefault="009237B4" w:rsidP="00D528CB">
            <w:pPr>
              <w:pStyle w:val="a5"/>
            </w:pPr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31480" w:rsidP="00D528CB">
            <w:pPr>
              <w:pStyle w:val="a5"/>
            </w:pPr>
            <w:r>
              <w:t xml:space="preserve">                             46</w:t>
            </w:r>
          </w:p>
        </w:tc>
      </w:tr>
      <w:tr w:rsidR="009237B4" w:rsidRPr="00B910CD" w:rsidTr="00D528CB">
        <w:tc>
          <w:tcPr>
            <w:tcW w:w="6204" w:type="dxa"/>
          </w:tcPr>
          <w:p w:rsidR="009237B4" w:rsidRPr="00B910CD" w:rsidRDefault="009237B4" w:rsidP="00D528C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1B9C">
              <w:rPr>
                <w:b/>
                <w:bCs/>
                <w:sz w:val="20"/>
                <w:szCs w:val="20"/>
              </w:rPr>
              <w:lastRenderedPageBreak/>
              <w:t>Программа дошкольного образования «Гармония»   К.В. Тарасовой</w:t>
            </w:r>
            <w:r w:rsidRPr="00B910CD">
              <w:rPr>
                <w:bCs/>
                <w:sz w:val="20"/>
                <w:szCs w:val="20"/>
              </w:rPr>
              <w:br/>
              <w:t>Цель: общее музыкальное развитие детей, формирование у них музыкальных способностей в процессе основных видов музыкальной деятельности: слушание музыки, музыкальное движение, пение, игра на детских музыкальных инструментах, музыкальные игры-драматизации. Особенность программы заключается в том, что она основана на результатах многолетних научных исследований развития музыкальных способностей. В программе реализуется всесторонний целостный подход к музыкальному развитию дошкольника. Предлагаемый авторами импровизированный характер некоторых занятий особенно важен для формирования музыкального творчества. Программа методически обеспечена хрестоматиями, аудиокассетами, рекомендациями по организации работы с детьми всех возрастов с учетом их психологических особенностей.</w:t>
            </w:r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</w:pPr>
            <w:r w:rsidRPr="00B910CD">
              <w:t xml:space="preserve">                       </w:t>
            </w: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31480" w:rsidP="00D528CB">
            <w:pPr>
              <w:pStyle w:val="a5"/>
            </w:pPr>
            <w:r>
              <w:t xml:space="preserve">                           46</w:t>
            </w:r>
          </w:p>
        </w:tc>
      </w:tr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b/>
              </w:rPr>
            </w:pPr>
            <w:r w:rsidRPr="00B910CD">
              <w:t xml:space="preserve"> </w:t>
            </w:r>
            <w:proofErr w:type="spellStart"/>
            <w:r w:rsidRPr="00BC1B9C">
              <w:rPr>
                <w:b/>
              </w:rPr>
              <w:t>Пограмма</w:t>
            </w:r>
            <w:proofErr w:type="spellEnd"/>
            <w:r w:rsidRPr="00BC1B9C">
              <w:rPr>
                <w:b/>
              </w:rPr>
              <w:t xml:space="preserve"> «Светофор»</w:t>
            </w:r>
            <w:proofErr w:type="gramStart"/>
            <w:r w:rsidRPr="00BC1B9C">
              <w:rPr>
                <w:b/>
              </w:rPr>
              <w:t xml:space="preserve"> .</w:t>
            </w:r>
            <w:proofErr w:type="gramEnd"/>
            <w:r w:rsidRPr="00BC1B9C">
              <w:rPr>
                <w:b/>
              </w:rPr>
              <w:t>Обучение детей дошкольного возраста ПДД  Т.И.Даниловой  .</w:t>
            </w:r>
          </w:p>
          <w:p w:rsidR="009237B4" w:rsidRPr="00B910CD" w:rsidRDefault="009237B4" w:rsidP="00D528CB">
            <w:pPr>
              <w:pStyle w:val="a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910CD">
              <w:t xml:space="preserve">Данная программа имеет цель: Формирование у детей дошкольного возраста устойчивых навыков безопасного поведения на дорогах. В ходе её достижения решаются задачи: 1. Создание условий для изучения детьми ПДД: </w:t>
            </w:r>
            <w:proofErr w:type="gramStart"/>
            <w:r w:rsidRPr="00B910CD">
              <w:t>-с</w:t>
            </w:r>
            <w:proofErr w:type="gramEnd"/>
            <w:r w:rsidRPr="00B910CD">
              <w:t xml:space="preserve">оздание развивающей среды; -подготовка воспитателей для преподавания ПДД; 2. Выработка у детей мотивации в овладении знаниями по ПДД; 3. Привлечение родителей для совместной работы по обучению детей безопасному поведению на дорогах. Сроки реализации программы: 4 года Основные принципы отбора материала: научность, преемственность, достоверность, последовательность изложения материала, актуальность, соответствие реальной действительности, от простого к </w:t>
            </w:r>
            <w:proofErr w:type="gramStart"/>
            <w:r w:rsidRPr="00B910CD">
              <w:t>сложному</w:t>
            </w:r>
            <w:proofErr w:type="gramEnd"/>
            <w:r w:rsidRPr="00B910CD">
              <w:t xml:space="preserve">, от близкого к далекому. Методы обучения: беседа, игра, практикум. Формы обучения: занятия, развлечения, экскурсии, </w:t>
            </w:r>
            <w:proofErr w:type="spellStart"/>
            <w:r w:rsidRPr="00B910CD">
              <w:t>соревнования</w:t>
            </w:r>
            <w:proofErr w:type="gramStart"/>
            <w:r w:rsidRPr="00B910CD">
              <w:t>,к</w:t>
            </w:r>
            <w:proofErr w:type="gramEnd"/>
            <w:r w:rsidRPr="00B910CD">
              <w:t>онкурсы</w:t>
            </w:r>
            <w:proofErr w:type="spellEnd"/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237B4" w:rsidP="00D528CB">
            <w:pPr>
              <w:pStyle w:val="a5"/>
            </w:pPr>
          </w:p>
          <w:p w:rsidR="009237B4" w:rsidRPr="00B910CD" w:rsidRDefault="00931480" w:rsidP="00D528CB">
            <w:pPr>
              <w:pStyle w:val="a5"/>
            </w:pPr>
            <w:r>
              <w:t xml:space="preserve">                           20</w:t>
            </w:r>
            <w:bookmarkStart w:id="0" w:name="_GoBack"/>
            <w:bookmarkEnd w:id="0"/>
          </w:p>
        </w:tc>
      </w:tr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rStyle w:val="a4"/>
              </w:rPr>
            </w:pPr>
            <w:r w:rsidRPr="00BC1B9C">
              <w:rPr>
                <w:rStyle w:val="a4"/>
              </w:rPr>
              <w:t xml:space="preserve">Программа « Конструирование  и ручной труд в детском саду» </w:t>
            </w:r>
            <w:proofErr w:type="spellStart"/>
            <w:r w:rsidRPr="00BC1B9C">
              <w:rPr>
                <w:rStyle w:val="a4"/>
              </w:rPr>
              <w:t>Л.В.Куцаковой</w:t>
            </w:r>
            <w:proofErr w:type="spellEnd"/>
            <w:proofErr w:type="gramStart"/>
            <w:r w:rsidRPr="00BC1B9C">
              <w:rPr>
                <w:rStyle w:val="a4"/>
              </w:rPr>
              <w:t xml:space="preserve"> .</w:t>
            </w:r>
            <w:proofErr w:type="gramEnd"/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  <w:r w:rsidRPr="00B910CD">
              <w:rPr>
                <w:rStyle w:val="a4"/>
                <w:b w:val="0"/>
              </w:rPr>
              <w:t xml:space="preserve">Опирается на концепцию художественно-эстетического образования дошкольников. Основная цель - развить конструктивные умения и художественно-творческие способности детей, познакомить их с различными приемами моделирования и конструирования. Строится на комплексном использовании всех видов конструирования и художественного труда в детском саду. </w:t>
            </w:r>
            <w:proofErr w:type="gramStart"/>
            <w:r w:rsidRPr="00B910CD">
              <w:rPr>
                <w:rStyle w:val="a4"/>
                <w:b w:val="0"/>
              </w:rPr>
              <w:t>Рассчитана</w:t>
            </w:r>
            <w:proofErr w:type="gramEnd"/>
            <w:r w:rsidRPr="00B910CD">
              <w:rPr>
                <w:rStyle w:val="a4"/>
                <w:b w:val="0"/>
              </w:rPr>
              <w:t xml:space="preserve"> на весь дошкольный возраст - от трех до шести лет. Предусматривает дифференцированный подход к детям с разным уровнем интеллектуального и художественного раз вития, включая детей со слабой и сильной мотивацией, а также одаренных. Подбор учебного материала для творчества отвечает принципам дошкольной дидактики и возрастным возможностям детей. Содержит технологии, строящиеся на </w:t>
            </w:r>
            <w:r w:rsidRPr="00B910CD">
              <w:rPr>
                <w:rStyle w:val="a4"/>
                <w:b w:val="0"/>
              </w:rPr>
              <w:lastRenderedPageBreak/>
              <w:t>использовании нетрадиционных методов и приемов обучения, позволяющих педагогу развить у детей ассоциативное мышление, воображение, творческие умения, практические навыки, художественный вкус, эстетическое отношение к действительности. Большое внимание уделено творческому характеру совместной деятельности педагога и детей</w:t>
            </w:r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  <w:r w:rsidRPr="00B910CD">
              <w:rPr>
                <w:rStyle w:val="a4"/>
                <w:b w:val="0"/>
              </w:rPr>
              <w:t xml:space="preserve"> </w:t>
            </w:r>
            <w:r w:rsidR="00931480">
              <w:rPr>
                <w:rStyle w:val="a4"/>
                <w:b w:val="0"/>
              </w:rPr>
              <w:t xml:space="preserve">                              46</w:t>
            </w:r>
          </w:p>
        </w:tc>
      </w:tr>
      <w:tr w:rsidR="009237B4" w:rsidRPr="00B910CD" w:rsidTr="00D528CB">
        <w:tc>
          <w:tcPr>
            <w:tcW w:w="6204" w:type="dxa"/>
          </w:tcPr>
          <w:p w:rsidR="009237B4" w:rsidRPr="00BC1B9C" w:rsidRDefault="009237B4" w:rsidP="00D528CB">
            <w:pPr>
              <w:pStyle w:val="a5"/>
              <w:rPr>
                <w:rStyle w:val="a4"/>
              </w:rPr>
            </w:pPr>
            <w:r w:rsidRPr="00BC1B9C">
              <w:rPr>
                <w:rStyle w:val="a4"/>
              </w:rPr>
              <w:lastRenderedPageBreak/>
              <w:t>Программа дошкольного образования «Математические ступеньки» Е.В.Колесниковой</w:t>
            </w: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  <w:r w:rsidRPr="00B910CD">
              <w:rPr>
                <w:rStyle w:val="a4"/>
                <w:b w:val="0"/>
              </w:rPr>
              <w:t>Цель программы – формирование у дошкольников элементарных математических представлений, мотивация учебной деятельности. Задачи программы: Образовательные:  Формировать навыки количественного и порядкового счёта в пределах 10 (20);  Знакомить детей с геометрическими фигурами; Учить детей решать простые арифметические задачи; Знакомить детей с математическими знаками; Учить соотносить предмет, число, цифру. Развивающие:  Развивать логическое мышление;  Развивать мелкую моторику. Воспитательные:  Воспитывать самоконтроль и самооценку; Воспитывать усидчивость и внимание;  Воспитание самостоятельности при выполнении заданий. Учебный материал сгруппирован по следующим разделам:  Количество и счёт.  Геометрические фигуры.  Величина.  Ориентировка во времени.  Ориентировка в пространстве. Логические задачи</w:t>
            </w:r>
            <w:r w:rsidRPr="00B910CD">
              <w:t>.</w:t>
            </w:r>
          </w:p>
        </w:tc>
        <w:tc>
          <w:tcPr>
            <w:tcW w:w="3367" w:type="dxa"/>
          </w:tcPr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  <w:r w:rsidRPr="00B910CD">
              <w:rPr>
                <w:rStyle w:val="a4"/>
                <w:b w:val="0"/>
              </w:rPr>
              <w:t xml:space="preserve">                         </w:t>
            </w: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237B4" w:rsidP="00D528CB">
            <w:pPr>
              <w:pStyle w:val="a5"/>
              <w:rPr>
                <w:rStyle w:val="a4"/>
                <w:b w:val="0"/>
              </w:rPr>
            </w:pPr>
          </w:p>
          <w:p w:rsidR="009237B4" w:rsidRPr="00B910CD" w:rsidRDefault="00931480" w:rsidP="00D528CB">
            <w:pPr>
              <w:pStyle w:val="a5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                            26</w:t>
            </w:r>
          </w:p>
        </w:tc>
      </w:tr>
    </w:tbl>
    <w:p w:rsidR="009237B4" w:rsidRPr="00B910CD" w:rsidRDefault="009237B4" w:rsidP="009237B4">
      <w:pPr>
        <w:pStyle w:val="a5"/>
      </w:pPr>
    </w:p>
    <w:p w:rsidR="00431614" w:rsidRDefault="00431614"/>
    <w:sectPr w:rsidR="00431614" w:rsidSect="00DE2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7B4"/>
    <w:rsid w:val="00431614"/>
    <w:rsid w:val="009237B4"/>
    <w:rsid w:val="00931480"/>
    <w:rsid w:val="00B43E42"/>
    <w:rsid w:val="00BC1B9C"/>
    <w:rsid w:val="00C90A48"/>
    <w:rsid w:val="00E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237B4"/>
    <w:rPr>
      <w:b/>
      <w:bCs/>
    </w:rPr>
  </w:style>
  <w:style w:type="paragraph" w:styleId="a5">
    <w:name w:val="No Spacing"/>
    <w:uiPriority w:val="1"/>
    <w:qFormat/>
    <w:rsid w:val="00923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Wild Virgo</cp:lastModifiedBy>
  <cp:revision>8</cp:revision>
  <dcterms:created xsi:type="dcterms:W3CDTF">2017-02-16T08:00:00Z</dcterms:created>
  <dcterms:modified xsi:type="dcterms:W3CDTF">2019-09-04T12:56:00Z</dcterms:modified>
</cp:coreProperties>
</file>