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A8" w:rsidRPr="006D5AA8" w:rsidRDefault="006D5AA8" w:rsidP="006D5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5A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ОТДЕ</w:t>
      </w:r>
      <w:r w:rsidR="00D83F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 ОБРАЗОВАНИЯ АДМИНИСТРАЦИИ </w:t>
      </w:r>
    </w:p>
    <w:p w:rsidR="006D5AA8" w:rsidRPr="006D5AA8" w:rsidRDefault="00D83F54" w:rsidP="006D5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МАТВЕЕВО-КУРГАНСКОГО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D5AA8" w:rsidRPr="006D5A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РАЙОНА</w:t>
      </w:r>
    </w:p>
    <w:p w:rsidR="006D5AA8" w:rsidRPr="006D5AA8" w:rsidRDefault="006D5AA8" w:rsidP="006D5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5AA8" w:rsidRPr="006D5AA8" w:rsidRDefault="006D5AA8" w:rsidP="006D5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:rsidR="006D5AA8" w:rsidRPr="006D5AA8" w:rsidRDefault="006D5AA8" w:rsidP="006D5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AA8" w:rsidRPr="006D5AA8" w:rsidRDefault="004A246B" w:rsidP="006D5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16</w:t>
      </w:r>
      <w:r w:rsidR="006D5AA8">
        <w:rPr>
          <w:rFonts w:ascii="Times New Roman" w:eastAsia="Times New Roman" w:hAnsi="Times New Roman" w:cs="Times New Roman"/>
          <w:b/>
          <w:lang w:eastAsia="ru-RU"/>
        </w:rPr>
        <w:t>.0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="006D5AA8">
        <w:rPr>
          <w:rFonts w:ascii="Times New Roman" w:eastAsia="Times New Roman" w:hAnsi="Times New Roman" w:cs="Times New Roman"/>
          <w:b/>
          <w:lang w:eastAsia="ru-RU"/>
        </w:rPr>
        <w:t>.2020</w:t>
      </w:r>
      <w:r w:rsidR="006D5AA8" w:rsidRPr="006D5AA8">
        <w:rPr>
          <w:rFonts w:ascii="Times New Roman" w:eastAsia="Times New Roman" w:hAnsi="Times New Roman" w:cs="Times New Roman"/>
          <w:b/>
          <w:lang w:eastAsia="ru-RU"/>
        </w:rPr>
        <w:t xml:space="preserve">г.                                                  № </w:t>
      </w:r>
      <w:r>
        <w:rPr>
          <w:rFonts w:ascii="Times New Roman" w:eastAsia="Times New Roman" w:hAnsi="Times New Roman" w:cs="Times New Roman"/>
          <w:b/>
          <w:lang w:eastAsia="ru-RU"/>
        </w:rPr>
        <w:t>143</w:t>
      </w:r>
      <w:r w:rsidR="006D5AA8" w:rsidRPr="006D5AA8"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 w:rsidR="00A14BD7">
        <w:rPr>
          <w:rFonts w:ascii="Times New Roman" w:eastAsia="Times New Roman" w:hAnsi="Times New Roman" w:cs="Times New Roman"/>
          <w:b/>
          <w:lang w:eastAsia="ru-RU"/>
        </w:rPr>
        <w:tab/>
      </w:r>
      <w:r w:rsidR="006D5AA8" w:rsidRPr="006D5AA8">
        <w:rPr>
          <w:rFonts w:ascii="Times New Roman" w:eastAsia="Times New Roman" w:hAnsi="Times New Roman" w:cs="Times New Roman"/>
          <w:b/>
          <w:lang w:eastAsia="ru-RU"/>
        </w:rPr>
        <w:t xml:space="preserve">       пос. Матвеев Курган</w:t>
      </w:r>
    </w:p>
    <w:p w:rsidR="006D5AA8" w:rsidRPr="006D5AA8" w:rsidRDefault="006D5AA8" w:rsidP="006D5AA8">
      <w:pPr>
        <w:spacing w:after="0" w:line="240" w:lineRule="auto"/>
        <w:ind w:right="4848"/>
        <w:jc w:val="both"/>
        <w:rPr>
          <w:rFonts w:ascii="Times New Roman" w:eastAsia="Times New Roman" w:hAnsi="Times New Roman" w:cs="Times New Roman"/>
          <w:lang w:eastAsia="ru-RU"/>
        </w:rPr>
      </w:pPr>
    </w:p>
    <w:p w:rsidR="004A246B" w:rsidRDefault="004A246B" w:rsidP="00D83F5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введении режима повышенной готовности </w:t>
      </w:r>
    </w:p>
    <w:p w:rsidR="004A246B" w:rsidRDefault="004A246B" w:rsidP="00D83F5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Матвеево-Курганского</w:t>
      </w:r>
      <w:proofErr w:type="gramEnd"/>
      <w:r w:rsidRPr="004A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</w:p>
    <w:p w:rsidR="004A246B" w:rsidRDefault="004A246B" w:rsidP="00D83F5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предотвращению распространения </w:t>
      </w:r>
    </w:p>
    <w:p w:rsidR="006D5AA8" w:rsidRPr="004A246B" w:rsidRDefault="004A246B" w:rsidP="00D83F5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5AA8" w:rsidRPr="006D5AA8" w:rsidRDefault="006D5AA8" w:rsidP="006D5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AA8" w:rsidRPr="004A246B" w:rsidRDefault="004A246B" w:rsidP="00D83F5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угрозой возникновения чрезвычайной ситуации, связанной с распространением на территории Матвеево-курганского района новой </w:t>
      </w:r>
      <w:proofErr w:type="spellStart"/>
      <w:r w:rsidRPr="004A24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A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Pr="004A246B">
        <w:rPr>
          <w:rFonts w:ascii="Times New Roman" w:eastAsia="Times New Roman" w:hAnsi="Times New Roman" w:cs="Times New Roman"/>
          <w:sz w:val="28"/>
          <w:szCs w:val="28"/>
          <w:lang w:eastAsia="ru-RU"/>
        </w:rPr>
        <w:t>(2019-</w:t>
      </w:r>
      <w:proofErr w:type="spellStart"/>
      <w:r w:rsidRPr="004A24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Pr="004A24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24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Федеральным законом от 21.12.1994 №68-ФЗ «О защите населения и территорий от чрезвычайных ситуаций природного и техногенного характера», Федеральным законом от 30.03.1999 №52-ФЗ «О санитарно-эпидемиологическом благополучия населения», постановлением Главного государственного санитарного врача Российской Федерации от 02.03.2020 №5 «о дополнительных мерах</w:t>
      </w:r>
      <w:proofErr w:type="gramEnd"/>
      <w:r w:rsidRPr="004A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2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снижению рисков завоза и распространени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на основании писем министерства общего и профессионального образования Ростовской области</w:t>
      </w:r>
      <w:r w:rsidR="008D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24.10.2019 №24/3.2-14687, от16.01.2020 №24/3.2-413 «О дополнительных мерах по предупреждению ЭВИ в детских коллективах», от 27.01.2020 №24/3.2-1032, от 29.01.2020 №24/3.2-1116, от 03.02.2020 №24/3.2-1433, от 17.02.2020 №24/3.2-2307, от 19.02.2020</w:t>
      </w:r>
      <w:proofErr w:type="gramEnd"/>
      <w:r w:rsidR="008D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№24/3.2-2450, от 27.02.2020 №24/3.2-2888, от 11.03.2020 №24/3.2-3511 «О дополнительных мерах по </w:t>
      </w:r>
      <w:proofErr w:type="spellStart"/>
      <w:r w:rsidR="008D2A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D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инфекции», от 16.03.2020 №24/3.2-3694 «Об усилении мер санитарно-эпидемиологических мероприятий в образовательных организациях», от 17.03.2020 №24/3.2-3760</w:t>
      </w:r>
    </w:p>
    <w:p w:rsidR="00D83F54" w:rsidRDefault="00D83F54" w:rsidP="008D2AB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AA8" w:rsidRDefault="006D5AA8" w:rsidP="006D5AA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83F54" w:rsidRPr="006D5AA8" w:rsidRDefault="00D83F54" w:rsidP="00D83F5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AA8" w:rsidRPr="006D5AA8" w:rsidRDefault="00D83F54" w:rsidP="00D83F54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</w:t>
      </w:r>
      <w:r w:rsidR="006D5AA8" w:rsidRPr="006D5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</w:t>
      </w:r>
      <w:r w:rsidR="008D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D2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Матвеево-Курганского</w:t>
      </w:r>
      <w:proofErr w:type="gramEnd"/>
      <w:r w:rsidR="008D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D5AA8" w:rsidRPr="006D5A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5AA8" w:rsidRPr="006D5AA8" w:rsidRDefault="00D83F54" w:rsidP="00D8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D2AB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на особый контроль реализацию санитарно-противоэпидемических (профилактических) мероприятий в дошкольных образовательных учреждениях, общеобразовательных учреждениях и учреждениях дополнительного образования Матвеево-Курганского района (дале</w:t>
      </w:r>
      <w:proofErr w:type="gramStart"/>
      <w:r w:rsidR="008D2AB5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8D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учреждения)</w:t>
      </w:r>
      <w:r w:rsidR="00DF5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AA8" w:rsidRPr="006D5AA8" w:rsidRDefault="00D83F54" w:rsidP="00D8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DF5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все меры для проведения своевременных и эффективных дезинфекционных мероприятий с использованием разрешенных к применению в образовательных организациях дезинфекционных средств, создав необходимый их запас.</w:t>
      </w:r>
    </w:p>
    <w:p w:rsidR="006D5AA8" w:rsidRPr="006D5AA8" w:rsidRDefault="00D83F54" w:rsidP="00D8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DF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особое внимание на соблюдение графиков проведения влажной </w:t>
      </w:r>
      <w:r w:rsidR="00DF5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уборки, регулярность профилактической дезинфекции в групповых и учебных помещениях в период организации учебно-воспитательного процесса, а также на проведение заключительной дезинфекции в период каникул.</w:t>
      </w:r>
    </w:p>
    <w:p w:rsidR="006D5AA8" w:rsidRPr="006D5AA8" w:rsidRDefault="00D83F54" w:rsidP="00D8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DF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обеспечить </w:t>
      </w:r>
      <w:r w:rsidR="0012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кратности и продолжительности проветривания помещений образовательных организаций в процессе занятий и </w:t>
      </w:r>
      <w:proofErr w:type="gramStart"/>
      <w:r w:rsidR="00120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proofErr w:type="gramEnd"/>
      <w:r w:rsidR="0012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мер, направленных на эффективное функционирование вентиляционных систем в образовательных организациях, обеспечивающих установленную санитарным законодательством кратности воздухообмена.</w:t>
      </w:r>
    </w:p>
    <w:p w:rsidR="006D5AA8" w:rsidRPr="006D5AA8" w:rsidRDefault="00D83F54" w:rsidP="00D8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D6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проверку эффективности работы вентиляци</w:t>
      </w:r>
      <w:r w:rsidR="00BC6B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0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систем, их ревизию и обеспечить очистку или замену воздушных фильтров и фильтр</w:t>
      </w:r>
      <w:r w:rsidR="00BC6B87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ующих элементов.</w:t>
      </w:r>
    </w:p>
    <w:p w:rsidR="006D5AA8" w:rsidRPr="006D5AA8" w:rsidRDefault="00D83F54" w:rsidP="00D8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D6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6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Проработать вопрос об организации обеззараживания воздуха устройствами, разрешенными к использованию в присутствии людей (автономные или встроенные в систему вентиляции ультрафиолетовые, бактерицидные облучатели закрытого типа</w:t>
      </w:r>
      <w:r w:rsidR="00AA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C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C6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рециркуляторы</w:t>
      </w:r>
      <w:proofErr w:type="spellEnd"/>
      <w:r w:rsidR="00BC6B8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установки обеззараживания воздуха на основе использования постоянных электрических полей, электростатических фильтров и другие).</w:t>
      </w:r>
    </w:p>
    <w:p w:rsidR="006D5AA8" w:rsidRPr="006D5AA8" w:rsidRDefault="00D83F54" w:rsidP="00D8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BC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проинформировать специалиста МБУ МКР «ИАЦРО» о целесообразности и готовности </w:t>
      </w:r>
      <w:proofErr w:type="gramStart"/>
      <w:r w:rsidR="00BC6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proofErr w:type="gramEnd"/>
      <w:r w:rsidR="00BC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дистанционную форму обучению, в случае принятия такого решения.</w:t>
      </w:r>
    </w:p>
    <w:p w:rsidR="007250E2" w:rsidRDefault="00D83F54" w:rsidP="00D8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="00BC6B8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на особый контроль организацию медицинских осмотров детей при поступлении в образовательные учреждения по типу «фильтра»; недопущение посещения детьми с любыми признаками инфекционного заболева</w:t>
      </w:r>
      <w:r w:rsidR="007250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образовательного учреждения.</w:t>
      </w:r>
    </w:p>
    <w:p w:rsidR="007250E2" w:rsidRDefault="007250E2" w:rsidP="00D8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</w:t>
      </w:r>
      <w:r w:rsidR="00BC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BC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</w:t>
      </w:r>
      <w:r w:rsidR="00BC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 изоляции детей в дошкольных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учреждениях.</w:t>
      </w:r>
    </w:p>
    <w:p w:rsidR="007250E2" w:rsidRDefault="007250E2" w:rsidP="00D8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Принять</w:t>
      </w:r>
      <w:r w:rsidR="00BC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к созданию неснижаемого запаса дезинфицирующих средств.</w:t>
      </w:r>
    </w:p>
    <w:p w:rsidR="006D5AA8" w:rsidRPr="006D5AA8" w:rsidRDefault="007250E2" w:rsidP="00D8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Использовать моющие и дезинфицирующие средства при проведении влажной уборки помещений не менее 2-х раз в день</w:t>
      </w:r>
    </w:p>
    <w:p w:rsidR="006D5AA8" w:rsidRPr="006D5AA8" w:rsidRDefault="007250E2" w:rsidP="00D8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 w:rsidR="00D67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питьевой режим с использованием бутилированной воды из одноразовых стаканчиков или индивидуальных кружек</w:t>
      </w:r>
      <w:r w:rsidR="00BC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5AA8" w:rsidRPr="006D5AA8" w:rsidRDefault="00D67703" w:rsidP="00D8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="00D83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профилактические мероприятия, направленные на недопущение распространения заболеваемости, включая ограничения массовых мероприятий используя рекомендации (приложение 1), а также методические материалы для проведения профилактической работы по распространению гриппа и ОРВИ и информирования обучающихся, сотрудников и заинтересованных лиц информационные материала </w:t>
      </w:r>
      <w:proofErr w:type="spellStart"/>
      <w:r w:rsidR="007250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72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(приложение 2).</w:t>
      </w:r>
    </w:p>
    <w:p w:rsidR="006D5AA8" w:rsidRDefault="00D83F54" w:rsidP="00D8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D677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для информирования граждан и заинтересованных лиц, </w:t>
      </w:r>
      <w:proofErr w:type="gramStart"/>
      <w:r w:rsidR="00D67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D6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 материал (приложение 3) с применением всех доступных средств оповещения (информационных стендах, официальном сайте и т.д.). </w:t>
      </w:r>
    </w:p>
    <w:p w:rsidR="00D67703" w:rsidRDefault="00D67703" w:rsidP="00D8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1.15. Запретить на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Матвеево-Курганского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A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действия режима Повышенной готовности» проведения детских межшкольных, межмуниципальных спортивных, культурных и иных мероприятий между образовательными учреждениями;</w:t>
      </w:r>
    </w:p>
    <w:p w:rsidR="00AA7892" w:rsidRPr="006D5AA8" w:rsidRDefault="00AA7892" w:rsidP="00D8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1.16. Ограничить выезд организованной групп учащихся за пределы Ростовской области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Матвеево-Курганского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D5AA8" w:rsidRPr="006D5AA8" w:rsidRDefault="00D83F54" w:rsidP="00AA7892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A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МБУ МКР «ИАЦРО» </w:t>
      </w:r>
      <w:proofErr w:type="spellStart"/>
      <w:r w:rsidR="00AA7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Калимулиной</w:t>
      </w:r>
      <w:proofErr w:type="spellEnd"/>
      <w:r w:rsidR="00AA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В.Р. взять на особый контроль сбор и обработку информации поступающий из </w:t>
      </w:r>
      <w:proofErr w:type="spellStart"/>
      <w:r w:rsidR="00AA7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proofErr w:type="spellEnd"/>
      <w:r w:rsidR="00AA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по вопросам эпидемиологического состояния в образовательных учреждениях </w:t>
      </w:r>
      <w:proofErr w:type="gramStart"/>
      <w:r w:rsidR="00AA7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Матвеево-Курганского</w:t>
      </w:r>
      <w:proofErr w:type="gramEnd"/>
      <w:r w:rsidR="00AA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D5AA8" w:rsidRPr="006D5AA8" w:rsidRDefault="00D83F54" w:rsidP="00D83F54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D5AA8" w:rsidRPr="006D5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D5AA8" w:rsidRPr="006D5AA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D5AA8" w:rsidRPr="006D5AA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6D5AA8" w:rsidRPr="006D5AA8" w:rsidRDefault="006D5AA8" w:rsidP="006D5AA8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AA8" w:rsidRPr="006D5AA8" w:rsidRDefault="006D5AA8" w:rsidP="006D5AA8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AA8" w:rsidRPr="006D5AA8" w:rsidRDefault="006D5AA8" w:rsidP="006D5AA8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AA8" w:rsidRPr="006D5AA8" w:rsidRDefault="00A14BD7" w:rsidP="006D5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</w:t>
      </w:r>
      <w:r w:rsidR="006D5AA8" w:rsidRPr="006D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тделом </w:t>
      </w:r>
    </w:p>
    <w:p w:rsidR="006D5AA8" w:rsidRPr="006D5AA8" w:rsidRDefault="006D5AA8" w:rsidP="006D5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Администрации</w:t>
      </w:r>
    </w:p>
    <w:p w:rsidR="006D5AA8" w:rsidRPr="006D5AA8" w:rsidRDefault="006D5AA8" w:rsidP="006D5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A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Матвеево - Курганского района</w:t>
      </w:r>
      <w:r w:rsidRPr="006D5AA8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6D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Е.В. Орлова</w:t>
      </w:r>
    </w:p>
    <w:p w:rsidR="006D5AA8" w:rsidRPr="006D5AA8" w:rsidRDefault="006D5AA8" w:rsidP="006D5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AA8" w:rsidRPr="006D5AA8" w:rsidRDefault="006D5AA8" w:rsidP="006D5AA8">
      <w:pPr>
        <w:rPr>
          <w:rFonts w:ascii="Calibri" w:eastAsia="Times New Roman" w:hAnsi="Calibri" w:cs="Times New Roman"/>
          <w:lang w:eastAsia="ru-RU"/>
        </w:rPr>
      </w:pPr>
    </w:p>
    <w:p w:rsidR="006D5AA8" w:rsidRPr="006D5AA8" w:rsidRDefault="006D5AA8" w:rsidP="006D5AA8">
      <w:pPr>
        <w:rPr>
          <w:rFonts w:ascii="Calibri" w:eastAsia="Times New Roman" w:hAnsi="Calibri" w:cs="Times New Roman"/>
          <w:lang w:eastAsia="ru-RU"/>
        </w:rPr>
      </w:pPr>
    </w:p>
    <w:p w:rsidR="006D5AA8" w:rsidRPr="006D5AA8" w:rsidRDefault="006D5AA8" w:rsidP="006D5AA8">
      <w:pPr>
        <w:rPr>
          <w:rFonts w:ascii="Calibri" w:eastAsia="Times New Roman" w:hAnsi="Calibri" w:cs="Times New Roman"/>
          <w:lang w:eastAsia="ru-RU"/>
        </w:rPr>
      </w:pPr>
    </w:p>
    <w:p w:rsidR="006D5AA8" w:rsidRPr="006D5AA8" w:rsidRDefault="006D5AA8" w:rsidP="006D5AA8">
      <w:pPr>
        <w:rPr>
          <w:rFonts w:ascii="Calibri" w:eastAsia="Times New Roman" w:hAnsi="Calibri" w:cs="Times New Roman"/>
          <w:lang w:eastAsia="ru-RU"/>
        </w:rPr>
      </w:pPr>
    </w:p>
    <w:p w:rsidR="00A14BD7" w:rsidRDefault="00A14BD7" w:rsidP="006D5AA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02D8" w:rsidRDefault="007502D8" w:rsidP="00A14BD7">
      <w:pPr>
        <w:jc w:val="both"/>
      </w:pPr>
    </w:p>
    <w:sectPr w:rsidR="0075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08E6"/>
    <w:multiLevelType w:val="multilevel"/>
    <w:tmpl w:val="A5AE9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50"/>
    <w:rsid w:val="00120C63"/>
    <w:rsid w:val="001C2C50"/>
    <w:rsid w:val="004A246B"/>
    <w:rsid w:val="004C1E66"/>
    <w:rsid w:val="006D5AA8"/>
    <w:rsid w:val="007250E2"/>
    <w:rsid w:val="007502D8"/>
    <w:rsid w:val="008D2AB5"/>
    <w:rsid w:val="00A14BD7"/>
    <w:rsid w:val="00A51664"/>
    <w:rsid w:val="00AA7892"/>
    <w:rsid w:val="00AB07ED"/>
    <w:rsid w:val="00BC6B87"/>
    <w:rsid w:val="00D67703"/>
    <w:rsid w:val="00D83F54"/>
    <w:rsid w:val="00D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Lera</cp:lastModifiedBy>
  <cp:revision>6</cp:revision>
  <cp:lastPrinted>2020-03-17T15:11:00Z</cp:lastPrinted>
  <dcterms:created xsi:type="dcterms:W3CDTF">2020-01-25T13:39:00Z</dcterms:created>
  <dcterms:modified xsi:type="dcterms:W3CDTF">2020-03-17T15:16:00Z</dcterms:modified>
</cp:coreProperties>
</file>